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82" w:rsidRDefault="00735482">
      <w:pPr>
        <w:rPr>
          <w:rFonts w:ascii="Arial" w:eastAsia="Arial" w:hAnsi="Arial" w:cs="Arial"/>
          <w:color w:val="000000"/>
          <w:sz w:val="58"/>
          <w:szCs w:val="58"/>
        </w:rPr>
      </w:pPr>
      <w:r>
        <w:rPr>
          <w:noProof/>
          <w:lang w:eastAsia="ru-RU"/>
        </w:rPr>
        <w:drawing>
          <wp:inline distT="0" distB="0" distL="0" distR="0" wp14:anchorId="54C27532" wp14:editId="6110D032">
            <wp:extent cx="1762138" cy="752481"/>
            <wp:effectExtent l="0" t="0" r="0" b="9525"/>
            <wp:docPr id="5" name="Рисунок 4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212EE2EC-5A93-699C-3F49-BEFA0769CD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212EE2EC-5A93-699C-3F49-BEFA0769CD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38" cy="75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58"/>
          <w:szCs w:val="58"/>
        </w:rPr>
        <w:t xml:space="preserve">                                                            </w:t>
      </w:r>
      <w:r>
        <w:rPr>
          <w:rFonts w:ascii="Arial" w:eastAsia="Arial" w:hAnsi="Arial" w:cs="Arial"/>
          <w:noProof/>
          <w:color w:val="000000"/>
          <w:sz w:val="58"/>
          <w:szCs w:val="58"/>
          <w:lang w:eastAsia="ru-RU"/>
        </w:rPr>
        <w:drawing>
          <wp:inline distT="0" distB="0" distL="0" distR="0" wp14:anchorId="2ACCA9D3">
            <wp:extent cx="1310640" cy="6826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385" w:rsidRDefault="00735482" w:rsidP="00735482">
      <w:pPr>
        <w:jc w:val="center"/>
        <w:rPr>
          <w:rFonts w:ascii="Arial" w:eastAsia="Arial" w:hAnsi="Arial" w:cs="Arial"/>
          <w:color w:val="000000"/>
          <w:sz w:val="58"/>
          <w:szCs w:val="58"/>
        </w:rPr>
      </w:pPr>
      <w:r>
        <w:rPr>
          <w:rFonts w:ascii="Arial" w:eastAsia="Arial" w:hAnsi="Arial" w:cs="Arial"/>
          <w:color w:val="000000"/>
          <w:sz w:val="58"/>
          <w:szCs w:val="58"/>
        </w:rPr>
        <w:t xml:space="preserve">Воспитание культурных привычек средствами пространственного моделирования в полифункциональной среде центра конструирования </w:t>
      </w:r>
      <w:r w:rsidRPr="00735482">
        <w:rPr>
          <w:rFonts w:ascii="Arial" w:eastAsia="Arial" w:hAnsi="Arial" w:cs="Arial"/>
          <w:color w:val="000000"/>
          <w:sz w:val="58"/>
          <w:szCs w:val="58"/>
        </w:rPr>
        <w:t>“</w:t>
      </w:r>
      <w:r>
        <w:rPr>
          <w:rFonts w:ascii="Arial" w:eastAsia="Arial" w:hAnsi="Arial" w:cs="Arial"/>
          <w:color w:val="000000"/>
          <w:sz w:val="58"/>
          <w:szCs w:val="58"/>
        </w:rPr>
        <w:t>Бабашки</w:t>
      </w:r>
      <w:r w:rsidRPr="00735482">
        <w:rPr>
          <w:rFonts w:ascii="Arial" w:eastAsia="Arial" w:hAnsi="Arial" w:cs="Arial"/>
          <w:color w:val="000000"/>
          <w:sz w:val="58"/>
          <w:szCs w:val="58"/>
        </w:rPr>
        <w:t>”</w:t>
      </w:r>
    </w:p>
    <w:p w:rsidR="00735482" w:rsidRDefault="00735482" w:rsidP="00735482">
      <w:pPr>
        <w:jc w:val="center"/>
        <w:rPr>
          <w:rFonts w:ascii="Arial" w:eastAsia="Arial" w:hAnsi="Arial" w:cs="Arial"/>
          <w:color w:val="000000"/>
          <w:sz w:val="58"/>
          <w:szCs w:val="58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  <w:r>
        <w:rPr>
          <w:rFonts w:ascii="Arial" w:eastAsia="Arial" w:hAnsi="Arial" w:cs="Arial"/>
          <w:color w:val="595959"/>
          <w:sz w:val="36"/>
          <w:szCs w:val="36"/>
        </w:rPr>
        <w:t>Инновационная площадка федерального уровня</w:t>
      </w: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595959"/>
          <w:sz w:val="36"/>
          <w:szCs w:val="36"/>
        </w:rPr>
      </w:pP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000000"/>
          <w:sz w:val="50"/>
          <w:szCs w:val="50"/>
        </w:rPr>
      </w:pPr>
      <w:r>
        <w:rPr>
          <w:rFonts w:ascii="Arial" w:eastAsia="Arial" w:hAnsi="Arial" w:cs="Arial"/>
          <w:color w:val="000000"/>
          <w:sz w:val="50"/>
          <w:szCs w:val="50"/>
        </w:rPr>
        <w:lastRenderedPageBreak/>
        <w:t>План работы</w:t>
      </w:r>
    </w:p>
    <w:p w:rsid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color w:val="000000"/>
          <w:sz w:val="50"/>
          <w:szCs w:val="50"/>
        </w:rPr>
      </w:pPr>
    </w:p>
    <w:p w:rsidR="00735482" w:rsidRPr="00735482" w:rsidRDefault="00735482" w:rsidP="00735482">
      <w:pPr>
        <w:spacing w:after="0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482">
        <w:rPr>
          <w:rFonts w:ascii="Arial" w:eastAsia="Arial" w:hAnsi="Arial" w:cs="Arial"/>
          <w:b/>
          <w:bCs/>
          <w:sz w:val="24"/>
          <w:szCs w:val="24"/>
          <w:lang w:eastAsia="ru-RU"/>
        </w:rPr>
        <w:t>Цель</w:t>
      </w:r>
      <w:r w:rsidRPr="00735482">
        <w:rPr>
          <w:rFonts w:ascii="Arial" w:eastAsia="Arial" w:hAnsi="Arial" w:cs="Arial"/>
          <w:sz w:val="24"/>
          <w:szCs w:val="24"/>
          <w:lang w:eastAsia="ru-RU"/>
        </w:rPr>
        <w:t xml:space="preserve"> - разработка и апробация методического сопровождения для создания условий реализации воспитательных задач ФОП в продуктивной деятельности детей.</w:t>
      </w:r>
    </w:p>
    <w:p w:rsidR="00735482" w:rsidRPr="00735482" w:rsidRDefault="00735482" w:rsidP="00735482">
      <w:pPr>
        <w:spacing w:after="0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482">
        <w:rPr>
          <w:rFonts w:ascii="Arial" w:eastAsia="Arial" w:hAnsi="Arial" w:cs="Arial"/>
          <w:b/>
          <w:bCs/>
          <w:sz w:val="24"/>
          <w:szCs w:val="24"/>
          <w:lang w:eastAsia="ru-RU"/>
        </w:rPr>
        <w:t>Основной (март – ноябрь 2026)</w:t>
      </w:r>
    </w:p>
    <w:p w:rsidR="00735482" w:rsidRPr="00735482" w:rsidRDefault="00735482" w:rsidP="00735482">
      <w:pPr>
        <w:numPr>
          <w:ilvl w:val="0"/>
          <w:numId w:val="1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 xml:space="preserve">Проведение стартовой диагностики </w:t>
      </w:r>
      <w:proofErr w:type="spellStart"/>
      <w:r w:rsidRPr="00735482">
        <w:rPr>
          <w:rFonts w:ascii="Arial" w:eastAsia="Arial" w:hAnsi="Arial" w:cs="Arial"/>
          <w:sz w:val="24"/>
          <w:szCs w:val="24"/>
          <w:lang w:eastAsia="ru-RU"/>
        </w:rPr>
        <w:t>сформированности</w:t>
      </w:r>
      <w:proofErr w:type="spellEnd"/>
      <w:r w:rsidRPr="00735482">
        <w:rPr>
          <w:rFonts w:ascii="Arial" w:eastAsia="Arial" w:hAnsi="Arial" w:cs="Arial"/>
          <w:sz w:val="24"/>
          <w:szCs w:val="24"/>
          <w:lang w:eastAsia="ru-RU"/>
        </w:rPr>
        <w:t xml:space="preserve"> культурных привычек у детей дошкольного возраста и компетентности педагогов в области реализации воспитательного потенциала продуктивной деятельности.</w:t>
      </w:r>
    </w:p>
    <w:p w:rsidR="00735482" w:rsidRPr="00735482" w:rsidRDefault="00735482" w:rsidP="00735482">
      <w:pPr>
        <w:numPr>
          <w:ilvl w:val="0"/>
          <w:numId w:val="1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>Разработка и апробация модели полифункциональной развивающей среды «Бабашки» как воспитательного пространства.</w:t>
      </w:r>
    </w:p>
    <w:p w:rsidR="00735482" w:rsidRPr="00735482" w:rsidRDefault="00735482" w:rsidP="00735482">
      <w:pPr>
        <w:numPr>
          <w:ilvl w:val="0"/>
          <w:numId w:val="1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>Разработка и апробация методических материалов по реализации воспитательного потенциала продуктивной деятельности.</w:t>
      </w:r>
    </w:p>
    <w:p w:rsidR="00735482" w:rsidRPr="00735482" w:rsidRDefault="00735482" w:rsidP="00735482">
      <w:pPr>
        <w:numPr>
          <w:ilvl w:val="0"/>
          <w:numId w:val="1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>Участие в мероприятиях проекта ВОО «Воспитатели России».</w:t>
      </w:r>
    </w:p>
    <w:p w:rsidR="00735482" w:rsidRPr="00735482" w:rsidRDefault="00735482" w:rsidP="00735482">
      <w:pPr>
        <w:numPr>
          <w:ilvl w:val="0"/>
          <w:numId w:val="1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 xml:space="preserve">Систематическое развитие профессиональных компетенций участников инновационной площадки – курсы повышения квалификации, </w:t>
      </w:r>
      <w:proofErr w:type="spellStart"/>
      <w:r w:rsidRPr="00735482">
        <w:rPr>
          <w:rFonts w:ascii="Arial" w:eastAsia="Arial" w:hAnsi="Arial" w:cs="Arial"/>
          <w:sz w:val="24"/>
          <w:szCs w:val="24"/>
          <w:lang w:eastAsia="ru-RU"/>
        </w:rPr>
        <w:t>вебинары</w:t>
      </w:r>
      <w:proofErr w:type="spellEnd"/>
      <w:r w:rsidRPr="00735482">
        <w:rPr>
          <w:rFonts w:ascii="Arial" w:eastAsia="Arial" w:hAnsi="Arial" w:cs="Arial"/>
          <w:sz w:val="24"/>
          <w:szCs w:val="24"/>
          <w:lang w:eastAsia="ru-RU"/>
        </w:rPr>
        <w:t>, научно-практические конференции, самообразование.</w:t>
      </w:r>
    </w:p>
    <w:p w:rsidR="00735482" w:rsidRPr="00735482" w:rsidRDefault="00735482" w:rsidP="00735482">
      <w:pPr>
        <w:spacing w:after="0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482">
        <w:rPr>
          <w:rFonts w:ascii="Arial" w:eastAsia="Arial" w:hAnsi="Arial" w:cs="Arial"/>
          <w:b/>
          <w:bCs/>
          <w:sz w:val="24"/>
          <w:szCs w:val="24"/>
          <w:lang w:eastAsia="ru-RU"/>
        </w:rPr>
        <w:t>Заключительный (ноябрь – декабрь 2026)</w:t>
      </w:r>
    </w:p>
    <w:p w:rsidR="00735482" w:rsidRPr="00735482" w:rsidRDefault="00735482" w:rsidP="00735482">
      <w:pPr>
        <w:numPr>
          <w:ilvl w:val="0"/>
          <w:numId w:val="2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>Анализ и обобщение опыта работы инновационной площадки.</w:t>
      </w:r>
      <w:bookmarkStart w:id="0" w:name="_GoBack"/>
      <w:bookmarkEnd w:id="0"/>
    </w:p>
    <w:p w:rsidR="00735482" w:rsidRPr="00735482" w:rsidRDefault="00735482" w:rsidP="00735482">
      <w:pPr>
        <w:numPr>
          <w:ilvl w:val="0"/>
          <w:numId w:val="2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 xml:space="preserve">Проведение итоговой диагностики </w:t>
      </w:r>
      <w:proofErr w:type="spellStart"/>
      <w:r w:rsidRPr="00735482">
        <w:rPr>
          <w:rFonts w:ascii="Arial" w:eastAsia="Arial" w:hAnsi="Arial" w:cs="Arial"/>
          <w:sz w:val="24"/>
          <w:szCs w:val="24"/>
          <w:lang w:eastAsia="ru-RU"/>
        </w:rPr>
        <w:t>сформированности</w:t>
      </w:r>
      <w:proofErr w:type="spellEnd"/>
      <w:r w:rsidRPr="00735482">
        <w:rPr>
          <w:rFonts w:ascii="Arial" w:eastAsia="Arial" w:hAnsi="Arial" w:cs="Arial"/>
          <w:sz w:val="24"/>
          <w:szCs w:val="24"/>
          <w:lang w:eastAsia="ru-RU"/>
        </w:rPr>
        <w:t xml:space="preserve"> культурных привычек у детей дошкольного возраста и компетентности педагогов в области реализации воспитательного потенциала продуктивной деятельности.</w:t>
      </w:r>
    </w:p>
    <w:p w:rsidR="00735482" w:rsidRPr="00735482" w:rsidRDefault="00735482" w:rsidP="00735482">
      <w:pPr>
        <w:numPr>
          <w:ilvl w:val="0"/>
          <w:numId w:val="2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>Оформление результатов деятельности инновационной площадки в методических материалах.</w:t>
      </w:r>
    </w:p>
    <w:p w:rsidR="00735482" w:rsidRPr="00735482" w:rsidRDefault="00735482" w:rsidP="00735482">
      <w:pPr>
        <w:numPr>
          <w:ilvl w:val="0"/>
          <w:numId w:val="2"/>
        </w:numPr>
        <w:spacing w:after="0"/>
        <w:ind w:left="144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482">
        <w:rPr>
          <w:rFonts w:ascii="Arial" w:eastAsia="Arial" w:hAnsi="Arial" w:cs="Arial"/>
          <w:sz w:val="24"/>
          <w:szCs w:val="24"/>
          <w:lang w:eastAsia="ru-RU"/>
        </w:rPr>
        <w:t>Подведение итогов деятельности по данному направлению инновационной деятельности.</w:t>
      </w:r>
    </w:p>
    <w:p w:rsidR="00735482" w:rsidRP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  <w:rPr>
          <w:rFonts w:ascii="Arial" w:eastAsia="Arial" w:hAnsi="Arial" w:cs="Arial"/>
          <w:sz w:val="36"/>
          <w:szCs w:val="36"/>
        </w:rPr>
      </w:pPr>
    </w:p>
    <w:p w:rsidR="00735482" w:rsidRPr="00735482" w:rsidRDefault="00735482" w:rsidP="00735482">
      <w:pPr>
        <w:pStyle w:val="a5"/>
        <w:spacing w:before="0" w:beforeAutospacing="0" w:after="0" w:afterAutospacing="0"/>
        <w:ind w:left="720" w:hanging="547"/>
        <w:jc w:val="center"/>
      </w:pPr>
    </w:p>
    <w:p w:rsidR="00735482" w:rsidRPr="00735482" w:rsidRDefault="00735482" w:rsidP="00735482">
      <w:pPr>
        <w:jc w:val="center"/>
      </w:pPr>
    </w:p>
    <w:sectPr w:rsidR="00735482" w:rsidRPr="00735482" w:rsidSect="007354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211"/>
    <w:multiLevelType w:val="hybridMultilevel"/>
    <w:tmpl w:val="5C606364"/>
    <w:lvl w:ilvl="0" w:tplc="87DEB2A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6C5B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02EC1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CF9C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C3F1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4288D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F8C8F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0BCD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27F9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FB37A9B"/>
    <w:multiLevelType w:val="hybridMultilevel"/>
    <w:tmpl w:val="E16EC1E4"/>
    <w:lvl w:ilvl="0" w:tplc="E06ABD4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CE141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8D4D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25F9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9CA61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B4EB2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6142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A0FB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A8F5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2DE"/>
    <w:rsid w:val="00735482"/>
    <w:rsid w:val="00744385"/>
    <w:rsid w:val="00D6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4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4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22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3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2026-05-01T17:37:00Z</dcterms:created>
  <dcterms:modified xsi:type="dcterms:W3CDTF">2026-05-01T17:41:00Z</dcterms:modified>
</cp:coreProperties>
</file>